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0" w:rsidRDefault="006F10A0" w:rsidP="006F10A0">
      <w:pPr>
        <w:pStyle w:val="1"/>
      </w:pPr>
    </w:p>
    <w:p w:rsidR="006F10A0" w:rsidRDefault="006F10A0" w:rsidP="006F10A0">
      <w:pPr>
        <w:pStyle w:val="1"/>
      </w:pPr>
      <w:r>
        <w:t xml:space="preserve">«Афиша. </w:t>
      </w:r>
      <w:bookmarkStart w:id="0" w:name="_GoBack"/>
      <w:bookmarkEnd w:id="0"/>
      <w:r>
        <w:t xml:space="preserve">Венеция»  </w:t>
      </w:r>
    </w:p>
    <w:p w:rsidR="006F10A0" w:rsidRDefault="006F10A0" w:rsidP="006F10A0">
      <w:pPr>
        <w:pStyle w:val="1"/>
      </w:pPr>
    </w:p>
    <w:p w:rsidR="006F10A0" w:rsidRDefault="006F10A0" w:rsidP="006F10A0">
      <w:pPr>
        <w:pStyle w:val="1"/>
      </w:pPr>
      <w:proofErr w:type="spellStart"/>
      <w:r>
        <w:t>Фрари</w:t>
      </w:r>
      <w:proofErr w:type="spellEnd"/>
      <w:r>
        <w:t xml:space="preserve"> </w:t>
      </w:r>
    </w:p>
    <w:p w:rsidR="006F10A0" w:rsidRPr="006F10A0" w:rsidRDefault="006F10A0" w:rsidP="006F10A0"/>
    <w:p w:rsidR="006F10A0" w:rsidRDefault="006F10A0" w:rsidP="006F10A0">
      <w:proofErr w:type="gramStart"/>
      <w:r>
        <w:t>Монастырь Девы Марии во Славе (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Gloriosa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Frari</w:t>
      </w:r>
      <w:proofErr w:type="spellEnd"/>
      <w:r>
        <w:t xml:space="preserve">, </w:t>
      </w:r>
      <w:proofErr w:type="spellStart"/>
      <w:r>
        <w:t>пн-сб</w:t>
      </w:r>
      <w:proofErr w:type="spellEnd"/>
      <w:r>
        <w:t xml:space="preserve"> 9.00-18.00, </w:t>
      </w:r>
      <w:proofErr w:type="spellStart"/>
      <w:r>
        <w:t>вс</w:t>
      </w:r>
      <w:proofErr w:type="spellEnd"/>
      <w:r>
        <w:t xml:space="preserve"> 13.00-18.00.</w:t>
      </w:r>
      <w:proofErr w:type="gramEnd"/>
      <w:r>
        <w:t xml:space="preserve"> Вход - €2), традиционно называемый просто </w:t>
      </w:r>
      <w:proofErr w:type="spellStart"/>
      <w:r>
        <w:rPr>
          <w:rStyle w:val="a3"/>
        </w:rPr>
        <w:t>Фрари</w:t>
      </w:r>
      <w:proofErr w:type="spellEnd"/>
      <w:r>
        <w:t xml:space="preserve">, принадлежал францисканцам. </w:t>
      </w:r>
      <w:proofErr w:type="spellStart"/>
      <w:r>
        <w:t>Фрари</w:t>
      </w:r>
      <w:proofErr w:type="spellEnd"/>
      <w:r>
        <w:t xml:space="preserve"> - это, видимо, сокращение от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minori</w:t>
      </w:r>
      <w:proofErr w:type="spellEnd"/>
      <w:r>
        <w:t xml:space="preserve">, малые братья, одной из частей ордена, впервые прибывшего в Венецию в 1220 году (как считается, вместе с самим Франциском Ассизским). Это типично францисканская церковь, какие строились в XIII веке по всей Европе: лаконичная (орден проповедовал опрощение) и огромная, чтобы вместить как можно больше новых прихожан. Монахи получили землеотвод в 1250 году, церковь была завершена в 1433-м. Самая древняя часть - как обычно, </w:t>
      </w:r>
      <w:proofErr w:type="spellStart"/>
      <w:r>
        <w:t>кампанила</w:t>
      </w:r>
      <w:proofErr w:type="spellEnd"/>
      <w:r>
        <w:t xml:space="preserve"> (еще не знающая готики, 1396), а также апсида (вид с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Rocco</w:t>
      </w:r>
      <w:proofErr w:type="spellEnd"/>
      <w:r>
        <w:t>). Самая лучшая - рельеф XV века на боковом фасаде (Мадонна, отпускающая от себя младенца); его приписывали великим тосканским скульпторам раннего Возрождения, но так и не остановились ни на ком.</w:t>
      </w:r>
      <w:r>
        <w:br/>
        <w:t xml:space="preserve">Если вас не пленит голый кирпичный фасад </w:t>
      </w:r>
      <w:proofErr w:type="spellStart"/>
      <w:r>
        <w:t>Фрари</w:t>
      </w:r>
      <w:proofErr w:type="spellEnd"/>
      <w:r>
        <w:t xml:space="preserve">, интерьер должен утолить жажду высоких стрельчатых арок и огромного пространства (правда, храм перегорожен галереей для монахов конца XV века). Но все же не архитектура царит здесь. Уже от входа в алтаре </w:t>
      </w:r>
      <w:proofErr w:type="gramStart"/>
      <w:r>
        <w:t>видна</w:t>
      </w:r>
      <w:proofErr w:type="gramEnd"/>
      <w:r>
        <w:t xml:space="preserve"> ослепительная "</w:t>
      </w:r>
      <w:proofErr w:type="spellStart"/>
      <w:r>
        <w:t>Ассунта</w:t>
      </w:r>
      <w:proofErr w:type="spellEnd"/>
      <w:r>
        <w:t xml:space="preserve">" Тициана, тянущая за собой вверх и ваш дух. Тициан писал картину именно для этой церкви; он отреагировал на контекст, как это сделал бы современный автор: вертикальное движение отвечает готическому интерьеру, комментирует его и придает смысл. Внутри церковь полна живописи и скульптуры высочайшего класса: </w:t>
      </w:r>
      <w:proofErr w:type="gramStart"/>
      <w:r>
        <w:t>духовное</w:t>
      </w:r>
      <w:proofErr w:type="gramEnd"/>
      <w:r>
        <w:t xml:space="preserve"> решило тут идти чисто художественными каналами. В этом смысле </w:t>
      </w:r>
      <w:proofErr w:type="spellStart"/>
      <w:r>
        <w:t>Фрари</w:t>
      </w:r>
      <w:proofErr w:type="spellEnd"/>
      <w:r>
        <w:t xml:space="preserve"> "женственная" церковь, дополняющая второй готический храм Венеции - "мужественный" Санти-Джованни-э-Паоло, пантеон героев. </w:t>
      </w:r>
      <w:r>
        <w:br/>
        <w:t xml:space="preserve">Двигайтесь вдоль правой стены, и вы не минуете гигантскую </w:t>
      </w:r>
      <w:r>
        <w:rPr>
          <w:rStyle w:val="a3"/>
        </w:rPr>
        <w:t>гробницу Тициана</w:t>
      </w:r>
      <w:r>
        <w:t xml:space="preserve"> (1843-1852), который, правда, к высочайшему классу не относится. </w:t>
      </w:r>
      <w:proofErr w:type="gramStart"/>
      <w:r>
        <w:t>Памятник художнику, умершему в 1576 году от чумы, поставлен австрийской администрацией; "</w:t>
      </w:r>
      <w:proofErr w:type="spellStart"/>
      <w:r>
        <w:t>Ассунта</w:t>
      </w:r>
      <w:proofErr w:type="spellEnd"/>
      <w:r>
        <w:t>" вырезана в мраморе взамен настоящей, которая в тот момент находилась в Академии.</w:t>
      </w:r>
      <w:proofErr w:type="gramEnd"/>
      <w:r>
        <w:t xml:space="preserve"> Жаль, что вместо всей этой нелепой затеи могилу не отмечает, как хотел того сам Тициан, его последнее полотно, душераздирающая "</w:t>
      </w:r>
      <w:proofErr w:type="spellStart"/>
      <w:r>
        <w:t>Пьета</w:t>
      </w:r>
      <w:proofErr w:type="spellEnd"/>
      <w:r>
        <w:t xml:space="preserve">" (она в Академии так и осталась). Тему Тициана продолжает скульптура </w:t>
      </w:r>
      <w:proofErr w:type="spellStart"/>
      <w:r>
        <w:t>Алессандро</w:t>
      </w:r>
      <w:proofErr w:type="spellEnd"/>
      <w:r>
        <w:t xml:space="preserve"> </w:t>
      </w:r>
      <w:proofErr w:type="spellStart"/>
      <w:r>
        <w:t>Витториа</w:t>
      </w:r>
      <w:proofErr w:type="spellEnd"/>
      <w:r>
        <w:t xml:space="preserve"> "Святой Иероним" (1564), возможно, портрет Тициана. На противоположной стене - полотно самого Тициана &lt;STRONG."МАДОННА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Пезаро</w:t>
      </w:r>
      <w:proofErr w:type="spellEnd"/>
      <w:r>
        <w:t xml:space="preserve">?&lt;&gt;(1519-1526), написанное по заказу </w:t>
      </w:r>
      <w:proofErr w:type="spellStart"/>
      <w:r>
        <w:t>Якопо</w:t>
      </w:r>
      <w:proofErr w:type="spellEnd"/>
      <w:r>
        <w:t xml:space="preserve"> </w:t>
      </w:r>
      <w:proofErr w:type="spellStart"/>
      <w:r>
        <w:t>Пезаро</w:t>
      </w:r>
      <w:proofErr w:type="spellEnd"/>
      <w:r>
        <w:t xml:space="preserve">, епископа кипрского Пафоса. Мадонну со святыми и заказчиком писали в Венеции и раньше - жанр "святого собеседования", где все участники погружены в молитву, задал Беллини. Тициан совершил революцию: после него такая сцена стала писаться как представление бедных родственников начальству. Святой Франциск любезно рекомендует Марии семью </w:t>
      </w:r>
      <w:proofErr w:type="spellStart"/>
      <w:r>
        <w:t>Пезаро</w:t>
      </w:r>
      <w:proofErr w:type="spellEnd"/>
      <w:r>
        <w:t>, а строгий Петр проверяет по книге, записывался ли епископ на прием; последний в подтверждение заслуг привел с собой персонажа в чалме (</w:t>
      </w:r>
      <w:proofErr w:type="spellStart"/>
      <w:r>
        <w:t>Пезаро</w:t>
      </w:r>
      <w:proofErr w:type="spellEnd"/>
      <w:r>
        <w:t xml:space="preserve"> умудрился быть еще и военачальником и в 1502-м разгромил турок). Еще раз епископа можно увидеть прикорнувшим на собственной гробнице за углом (1524, мастерская братьев </w:t>
      </w:r>
      <w:proofErr w:type="spellStart"/>
      <w:r>
        <w:t>Ломбардо</w:t>
      </w:r>
      <w:proofErr w:type="spellEnd"/>
      <w:r>
        <w:t>).</w:t>
      </w:r>
      <w:r>
        <w:rPr>
          <w:color w:val="FFFFFF"/>
        </w:rPr>
        <w:t>3</w:t>
      </w:r>
    </w:p>
    <w:p w:rsidR="006F10A0" w:rsidRDefault="006F10A0" w:rsidP="006F10A0">
      <w:pPr>
        <w:rPr>
          <w:b/>
        </w:rPr>
      </w:pPr>
      <w:r>
        <w:t xml:space="preserve">Другое революционное полотно Тициана вы видели издали: </w:t>
      </w:r>
      <w:r>
        <w:rPr>
          <w:rStyle w:val="a3"/>
        </w:rPr>
        <w:t>"</w:t>
      </w:r>
      <w:proofErr w:type="spellStart"/>
      <w:r>
        <w:rPr>
          <w:rStyle w:val="a3"/>
        </w:rPr>
        <w:t>Ассунта</w:t>
      </w:r>
      <w:proofErr w:type="spellEnd"/>
      <w:r>
        <w:rPr>
          <w:rStyle w:val="a3"/>
        </w:rPr>
        <w:t>"</w:t>
      </w:r>
      <w:r>
        <w:t xml:space="preserve">, или "Вознесение Богоматери" (1518). Первый алтарный образ молодого художника был оглушительно великолепен и дерзок: никто еще не ориентировал алтарный образ вертикально - да так, что екает сердце и у Марии, и у апостолов, и у вас. Вытянутая рука, которая тщится схватить облако, многое здесь объясняет. </w:t>
      </w:r>
      <w:proofErr w:type="spellStart"/>
      <w:r>
        <w:t>Бравура</w:t>
      </w:r>
      <w:proofErr w:type="spellEnd"/>
      <w:r>
        <w:t xml:space="preserve"> предвосхищает барокко, которое научится еще более беззастенчиво (хотя и не так гениально) манипулировать зрителем.</w:t>
      </w:r>
      <w:r>
        <w:br/>
        <w:t xml:space="preserve">Более раннюю живопись, которую Тициан мгновенно затмил, можно видеть в </w:t>
      </w:r>
      <w:r>
        <w:rPr>
          <w:rStyle w:val="a3"/>
        </w:rPr>
        <w:t>боковых апсидах</w:t>
      </w:r>
      <w:r>
        <w:t xml:space="preserve">. В левой - "Святой Амвросий со святыми" </w:t>
      </w:r>
      <w:proofErr w:type="spellStart"/>
      <w:r>
        <w:t>Альвизе</w:t>
      </w:r>
      <w:proofErr w:type="spellEnd"/>
      <w:r>
        <w:t xml:space="preserve"> </w:t>
      </w:r>
      <w:proofErr w:type="spellStart"/>
      <w:r>
        <w:t>Виварини</w:t>
      </w:r>
      <w:proofErr w:type="spellEnd"/>
      <w:r>
        <w:t xml:space="preserve"> (1503); в капелле Корнер (в левом торце трансепта) - еще один </w:t>
      </w:r>
      <w:proofErr w:type="spellStart"/>
      <w:r>
        <w:t>Виварини</w:t>
      </w:r>
      <w:proofErr w:type="spellEnd"/>
      <w:r>
        <w:t xml:space="preserve">, </w:t>
      </w:r>
      <w:proofErr w:type="spellStart"/>
      <w:r>
        <w:t>Бартоломео</w:t>
      </w:r>
      <w:proofErr w:type="spellEnd"/>
      <w:r>
        <w:t xml:space="preserve"> (дядя </w:t>
      </w:r>
      <w:proofErr w:type="spellStart"/>
      <w:r>
        <w:t>Альвизе</w:t>
      </w:r>
      <w:proofErr w:type="spellEnd"/>
      <w:r>
        <w:t xml:space="preserve">), - "Святой Марк на троне" (1474) в золотой готической оправе; в правой апсиде - его же </w:t>
      </w:r>
      <w:proofErr w:type="spellStart"/>
      <w:r>
        <w:t>полиптих</w:t>
      </w:r>
      <w:proofErr w:type="spellEnd"/>
      <w:r>
        <w:t xml:space="preserve"> 1482 года, на сей раз в оправе ренессансной. Живопись, как у всех </w:t>
      </w:r>
      <w:proofErr w:type="spellStart"/>
      <w:r>
        <w:t>Виварини</w:t>
      </w:r>
      <w:proofErr w:type="spellEnd"/>
      <w:r>
        <w:t xml:space="preserve">, - мужественная и яркая вплоть до бесчувственности; хорошо видно, какое строгое табу (не только эстетическое, но и моральное) нарушил Тициан, позволив себе играть на эмоциях. В одной из правых апсид - "Иоанн Креститель", раскрашенная скульптура Донателло (1438), которая мало отвечает представлениям об авторе надоевшего "Давида". Представления придется пересмотреть: в Возрождении был и натурализм, и гротеск (мысленно приставьте Иоанну утраченный указательный палец). </w:t>
      </w:r>
      <w:r>
        <w:br/>
        <w:t xml:space="preserve">Величайший предшественник Тициана, Джованни </w:t>
      </w:r>
      <w:proofErr w:type="spellStart"/>
      <w:r>
        <w:t>Белллини</w:t>
      </w:r>
      <w:proofErr w:type="spellEnd"/>
      <w:r>
        <w:t xml:space="preserve">, представлен в сакристии, в правом торце трансепта. Его </w:t>
      </w:r>
      <w:r>
        <w:rPr>
          <w:rStyle w:val="a3"/>
        </w:rPr>
        <w:t>"Мадонна со святыми"</w:t>
      </w:r>
      <w:r>
        <w:t xml:space="preserve"> (1488) не так бравурна, как "</w:t>
      </w:r>
      <w:proofErr w:type="spellStart"/>
      <w:r>
        <w:t>Ассунта</w:t>
      </w:r>
      <w:proofErr w:type="spellEnd"/>
      <w:r>
        <w:t xml:space="preserve">", но долго не отпустит; правильно было бы немного побегать между двумя шедеврами и сравнить их между собой. Возможно, Мадонна Беллини еще не знает о возможности летать? Или (теологически это, безусловно, так) она уже вознесена в золото: все, чего победоносно добивается Тициан, Беллини дается без напряжения, он уже там, куда Тициан только рвется. Но современная душа видит ценность в движении, а не пребывании, так что Тициан ей куда ближе. Из сакристии открыта дверь в следующее помещение, где находится гробница дожа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Дандоло</w:t>
      </w:r>
      <w:proofErr w:type="spellEnd"/>
      <w:r>
        <w:t xml:space="preserve"> (1340) с </w:t>
      </w:r>
      <w:proofErr w:type="spellStart"/>
      <w:r>
        <w:t>иконоподобной</w:t>
      </w:r>
      <w:proofErr w:type="spellEnd"/>
      <w:r>
        <w:t xml:space="preserve"> живописью Паоло </w:t>
      </w:r>
      <w:proofErr w:type="spellStart"/>
      <w:r>
        <w:t>Венециано</w:t>
      </w:r>
      <w:proofErr w:type="spellEnd"/>
      <w:r>
        <w:t>.</w:t>
      </w:r>
      <w:r>
        <w:br/>
        <w:t xml:space="preserve">Вернувшись в алтарную часть храма, вы можете пройти краткий курс венецианской надгробной скульптуры. Левую стену алтаря занимает многоярусная </w:t>
      </w:r>
      <w:r>
        <w:rPr>
          <w:rStyle w:val="a3"/>
          <w:b w:val="0"/>
        </w:rPr>
        <w:t xml:space="preserve">гробница дожа </w:t>
      </w:r>
      <w:proofErr w:type="spellStart"/>
      <w:r>
        <w:rPr>
          <w:rStyle w:val="a3"/>
          <w:b w:val="0"/>
        </w:rPr>
        <w:t>Николо</w:t>
      </w:r>
      <w:proofErr w:type="spellEnd"/>
      <w:r>
        <w:rPr>
          <w:rStyle w:val="a3"/>
          <w:b w:val="0"/>
        </w:rPr>
        <w:t xml:space="preserve"> Трона, один из главных памятников скульптуры Возрождения в Венеции (Антонио </w:t>
      </w:r>
      <w:proofErr w:type="spellStart"/>
      <w:r>
        <w:rPr>
          <w:rStyle w:val="a3"/>
          <w:b w:val="0"/>
        </w:rPr>
        <w:t>Риццо</w:t>
      </w:r>
      <w:proofErr w:type="spellEnd"/>
      <w:r>
        <w:rPr>
          <w:rStyle w:val="a3"/>
          <w:b w:val="0"/>
        </w:rPr>
        <w:t xml:space="preserve">, 1476). Дож представлен дважды: в </w:t>
      </w:r>
      <w:r>
        <w:rPr>
          <w:rStyle w:val="a3"/>
          <w:b w:val="0"/>
        </w:rPr>
        <w:lastRenderedPageBreak/>
        <w:t xml:space="preserve">нижнем ярусе и на смертном одре. В эпоху Ренессанса гробница говорит не о смерти и не о воскресении, но о подвиге; при этом амбиции человека всегда дисциплинированы, усмирены. Насколько это </w:t>
      </w:r>
      <w:proofErr w:type="gramStart"/>
      <w:r>
        <w:rPr>
          <w:rStyle w:val="a3"/>
          <w:b w:val="0"/>
        </w:rPr>
        <w:t>непохоже</w:t>
      </w:r>
      <w:proofErr w:type="gramEnd"/>
      <w:r>
        <w:rPr>
          <w:rStyle w:val="a3"/>
          <w:b w:val="0"/>
        </w:rPr>
        <w:t xml:space="preserve"> на готику, можно видеть по соседнему (на правой стене алтаря) надгробию </w:t>
      </w:r>
      <w:proofErr w:type="spellStart"/>
      <w:r>
        <w:rPr>
          <w:rStyle w:val="a3"/>
          <w:b w:val="0"/>
        </w:rPr>
        <w:t>Франческо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Фоскари</w:t>
      </w:r>
      <w:proofErr w:type="spellEnd"/>
      <w:r>
        <w:rPr>
          <w:rStyle w:val="a3"/>
          <w:b w:val="0"/>
        </w:rPr>
        <w:t xml:space="preserve"> (</w:t>
      </w:r>
      <w:proofErr w:type="spellStart"/>
      <w:r>
        <w:rPr>
          <w:rStyle w:val="a3"/>
          <w:b w:val="0"/>
        </w:rPr>
        <w:t>Никколо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Фьорентино</w:t>
      </w:r>
      <w:proofErr w:type="spellEnd"/>
      <w:r>
        <w:rPr>
          <w:rStyle w:val="a3"/>
          <w:b w:val="0"/>
        </w:rPr>
        <w:t xml:space="preserve">, 1457), где Христос возносит к небу душу покойного, пока тот лежит себе мертвый. Дож </w:t>
      </w:r>
      <w:proofErr w:type="spellStart"/>
      <w:r>
        <w:rPr>
          <w:rStyle w:val="a3"/>
          <w:b w:val="0"/>
        </w:rPr>
        <w:t>Фоскари</w:t>
      </w:r>
      <w:proofErr w:type="spellEnd"/>
      <w:r>
        <w:rPr>
          <w:rStyle w:val="a3"/>
          <w:b w:val="0"/>
        </w:rPr>
        <w:t xml:space="preserve"> был сильной и противоречивой фигурой, и его настиг шекспировский конец: он проиграл войну, в которую вверг Венецию, из-за нее выросли </w:t>
      </w:r>
      <w:proofErr w:type="gramStart"/>
      <w:r>
        <w:rPr>
          <w:rStyle w:val="a3"/>
          <w:b w:val="0"/>
        </w:rPr>
        <w:t>налоги</w:t>
      </w:r>
      <w:proofErr w:type="gramEnd"/>
      <w:r>
        <w:rPr>
          <w:rStyle w:val="a3"/>
          <w:b w:val="0"/>
        </w:rPr>
        <w:t xml:space="preserve"> и поползло недовольство, сын его был изгнан как предатель, а потом убит; дож впал в глубокое горе, его вынудили отречься (редчайший в истории республики случай). Через неделю он умер</w:t>
      </w:r>
    </w:p>
    <w:p w:rsidR="006F10A0" w:rsidRDefault="006F10A0" w:rsidP="006F10A0">
      <w:r>
        <w:t xml:space="preserve">В правом торце трансепта на стене три очень разные гробницы. Слева едет по своим делам конный монумент Паоло </w:t>
      </w:r>
      <w:proofErr w:type="spellStart"/>
      <w:r>
        <w:t>Савелли</w:t>
      </w:r>
      <w:proofErr w:type="spellEnd"/>
      <w:r>
        <w:t xml:space="preserve"> (1406). Справа - терракотовый гроб блаженного </w:t>
      </w:r>
      <w:proofErr w:type="spellStart"/>
      <w:r>
        <w:t>Пачифико</w:t>
      </w:r>
      <w:proofErr w:type="spellEnd"/>
      <w:r>
        <w:t xml:space="preserve">, основателя церкви; не ищите его фигуру - гробница делалась в 1437 году для другого человека, который ее просто уступил. В центре - </w:t>
      </w:r>
      <w:r>
        <w:rPr>
          <w:rStyle w:val="a3"/>
        </w:rPr>
        <w:t xml:space="preserve">памятник адмиралу </w:t>
      </w:r>
      <w:proofErr w:type="spellStart"/>
      <w:r>
        <w:rPr>
          <w:rStyle w:val="a3"/>
        </w:rPr>
        <w:t>Бенедетто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Пезаро</w:t>
      </w:r>
      <w:proofErr w:type="spellEnd"/>
      <w:r>
        <w:t xml:space="preserve"> (1503), человеку вполне ренессансному. Бизнесмен и политик, он стал адмиралом уже в 70 и добился огромных успехов в морских битвах, несмотря на прискорбно низкий моральный облик (</w:t>
      </w:r>
      <w:proofErr w:type="spellStart"/>
      <w:r>
        <w:t>Пезаро</w:t>
      </w:r>
      <w:proofErr w:type="spellEnd"/>
      <w:r>
        <w:t xml:space="preserve"> держал на корабле свою любовницу, а офицерам, не согласным с его решениями, рубил головы). Наискосок от него, на правой стене, три странные фигурки поддерживают гроб другого адмирала, </w:t>
      </w:r>
      <w:proofErr w:type="spellStart"/>
      <w:r>
        <w:t>Якопо</w:t>
      </w:r>
      <w:proofErr w:type="spellEnd"/>
      <w:r>
        <w:t xml:space="preserve"> Марчелло (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Ломбардо</w:t>
      </w:r>
      <w:proofErr w:type="spellEnd"/>
      <w:r>
        <w:t xml:space="preserve">, 1485). За углом, в главном нефе, высоко висит простой черный гроб, который предназначался для кондотьера Карманьолы, но так и не дождался его, поскольку тот был казнен за предательство в 1432 году. </w:t>
      </w:r>
      <w:r>
        <w:br/>
        <w:t xml:space="preserve">Идея подвешивать гроб может показаться странной, но смысл всех этих гробниц - в том, как спокойно герой ожидает воскресения; мы же должны спиной чувствовать присутствие героев. С героями, однако, у Венеции было с годами все хуже - как и с гробницами. Боковой вход в храм обрамляет гигантский </w:t>
      </w:r>
      <w:r>
        <w:rPr>
          <w:rStyle w:val="a3"/>
        </w:rPr>
        <w:t xml:space="preserve">монумент дожу Джованни </w:t>
      </w:r>
      <w:proofErr w:type="spellStart"/>
      <w:r>
        <w:rPr>
          <w:rStyle w:val="a3"/>
        </w:rPr>
        <w:t>Пезаро</w:t>
      </w:r>
      <w:proofErr w:type="spellEnd"/>
      <w:r>
        <w:t xml:space="preserve"> (1669): бритые мавры в рваных тренировочных штанах, </w:t>
      </w:r>
      <w:proofErr w:type="spellStart"/>
      <w:r>
        <w:t>недосохшие</w:t>
      </w:r>
      <w:proofErr w:type="spellEnd"/>
      <w:r>
        <w:t xml:space="preserve"> скелеты и дож, который взирает на все это сверху с ужасом; ответственны за это безобразие скульпторы Мельхиор </w:t>
      </w:r>
      <w:proofErr w:type="spellStart"/>
      <w:r>
        <w:t>Бартель</w:t>
      </w:r>
      <w:proofErr w:type="spellEnd"/>
      <w:r>
        <w:t xml:space="preserve"> из Дрездена и Бернардо Фальконе из Лугано. По правой стене ближе к выходу завершит вашу экскурсию меланхолическая </w:t>
      </w:r>
      <w:r>
        <w:rPr>
          <w:rStyle w:val="a3"/>
        </w:rPr>
        <w:t xml:space="preserve">гробница скульптора Антонио </w:t>
      </w:r>
      <w:proofErr w:type="spellStart"/>
      <w:r>
        <w:rPr>
          <w:rStyle w:val="a3"/>
        </w:rPr>
        <w:t>Кановы</w:t>
      </w:r>
      <w:proofErr w:type="spellEnd"/>
      <w:r>
        <w:t xml:space="preserve">, сооруженная в 1827 году на деньги, собранные по подписке по всей Европе, по проекту самого </w:t>
      </w:r>
      <w:proofErr w:type="spellStart"/>
      <w:r>
        <w:t>Кановы</w:t>
      </w:r>
      <w:proofErr w:type="spellEnd"/>
      <w:r>
        <w:t xml:space="preserve"> (сделанному для гробницы Тициана в 1794 году и позже реализованному в гробнице Марии Австрийской в Вене). Перед вами триумф чистого искусства, к теме героя и гражданина уже не имеющий никакого отношения. Умер не только </w:t>
      </w:r>
      <w:proofErr w:type="spellStart"/>
      <w:r>
        <w:t>Канова</w:t>
      </w:r>
      <w:proofErr w:type="spellEnd"/>
      <w:r>
        <w:t xml:space="preserve"> - умерла Венецианская республика. </w:t>
      </w:r>
      <w:r>
        <w:br/>
        <w:t xml:space="preserve">После этого наполеоновская администрация открыла в гигантском </w:t>
      </w:r>
      <w:r>
        <w:rPr>
          <w:rStyle w:val="a3"/>
        </w:rPr>
        <w:t xml:space="preserve">монастыре </w:t>
      </w:r>
      <w:proofErr w:type="spellStart"/>
      <w:r>
        <w:rPr>
          <w:rStyle w:val="a3"/>
        </w:rPr>
        <w:t>Фрари</w:t>
      </w:r>
      <w:proofErr w:type="spellEnd"/>
      <w:r>
        <w:t xml:space="preserve"> (под боком у церкви) Государственный архив, где сейчас более 700 миллионов документов. Типы документов много говорят о Венеции: </w:t>
      </w:r>
      <w:proofErr w:type="gramStart"/>
      <w:r>
        <w:t>довольно мало</w:t>
      </w:r>
      <w:proofErr w:type="gramEnd"/>
      <w:r>
        <w:t xml:space="preserve"> мемуаров и хроник (жители сочинять не любили), нет газет, зато масса доносов на соседей и бюрократических реляций. Так, в XVI веке коменданта одной крепости обязывали при сдаче дел - через несколько лет - сказать преемнику определенную формальную фразу, а </w:t>
      </w:r>
      <w:proofErr w:type="gramStart"/>
      <w:r>
        <w:t>отсебятина</w:t>
      </w:r>
      <w:proofErr w:type="gramEnd"/>
      <w:r>
        <w:t xml:space="preserve"> хотя бы в одно слово стоила бы ему гигантского штрафа</w:t>
      </w:r>
    </w:p>
    <w:p w:rsidR="00885716" w:rsidRDefault="00885716"/>
    <w:sectPr w:rsidR="008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0"/>
    <w:rsid w:val="006F10A0"/>
    <w:rsid w:val="008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0A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qFormat/>
    <w:rsid w:val="006F10A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0A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qFormat/>
    <w:rsid w:val="006F10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2017-02-22T21:16:00Z</dcterms:created>
  <dcterms:modified xsi:type="dcterms:W3CDTF">2017-02-22T21:17:00Z</dcterms:modified>
</cp:coreProperties>
</file>